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A1B8" w14:textId="57636E95" w:rsidR="003F24B2" w:rsidRPr="003E380F" w:rsidRDefault="00C866F0">
      <w:pPr>
        <w:rPr>
          <w:b/>
          <w:bCs/>
          <w:sz w:val="32"/>
          <w:szCs w:val="32"/>
        </w:rPr>
      </w:pPr>
      <w:r>
        <w:tab/>
      </w:r>
      <w:r>
        <w:tab/>
      </w:r>
      <w:r>
        <w:tab/>
      </w:r>
      <w:r>
        <w:tab/>
      </w:r>
      <w:r w:rsidRPr="003E380F">
        <w:rPr>
          <w:b/>
          <w:bCs/>
          <w:sz w:val="32"/>
          <w:szCs w:val="32"/>
        </w:rPr>
        <w:t>Council Meeting Minutes</w:t>
      </w:r>
    </w:p>
    <w:p w14:paraId="1C962CA9" w14:textId="483C23C3" w:rsidR="00C866F0" w:rsidRDefault="00C866F0"/>
    <w:p w14:paraId="4634DDE9" w14:textId="15E23DF6" w:rsidR="00C866F0" w:rsidRPr="003E380F" w:rsidRDefault="00C866F0">
      <w:pPr>
        <w:rPr>
          <w:b/>
          <w:bCs/>
        </w:rPr>
      </w:pPr>
      <w:r w:rsidRPr="003E380F">
        <w:rPr>
          <w:b/>
          <w:bCs/>
        </w:rPr>
        <w:t xml:space="preserve">Date: </w:t>
      </w:r>
      <w:r w:rsidR="00732DEF">
        <w:rPr>
          <w:b/>
          <w:bCs/>
        </w:rPr>
        <w:t>3</w:t>
      </w:r>
      <w:r w:rsidRPr="003E380F">
        <w:rPr>
          <w:b/>
          <w:bCs/>
        </w:rPr>
        <w:t>/8/2022</w:t>
      </w:r>
    </w:p>
    <w:p w14:paraId="015DD6CE" w14:textId="080640E1" w:rsidR="00C866F0" w:rsidRDefault="00C866F0"/>
    <w:p w14:paraId="72F3B960" w14:textId="7340A422" w:rsidR="00C866F0" w:rsidRDefault="00C866F0">
      <w:r w:rsidRPr="003E380F">
        <w:rPr>
          <w:b/>
          <w:bCs/>
        </w:rPr>
        <w:t>Call to order:</w:t>
      </w:r>
      <w:r>
        <w:t xml:space="preserve">  President Sharon </w:t>
      </w:r>
      <w:proofErr w:type="spellStart"/>
      <w:r>
        <w:t>Gradert</w:t>
      </w:r>
      <w:proofErr w:type="spellEnd"/>
      <w:r>
        <w:t xml:space="preserve"> called the meeting of</w:t>
      </w:r>
      <w:r w:rsidR="001C2051">
        <w:t xml:space="preserve"> TELC </w:t>
      </w:r>
      <w:r>
        <w:t>council to order at 7:00 pm.</w:t>
      </w:r>
    </w:p>
    <w:p w14:paraId="37A95603" w14:textId="765573EC" w:rsidR="00C866F0" w:rsidRDefault="00C866F0"/>
    <w:p w14:paraId="4D8F05EC" w14:textId="7BA1FB7C" w:rsidR="007273AC" w:rsidRDefault="00C866F0">
      <w:r w:rsidRPr="00BF647E">
        <w:rPr>
          <w:b/>
          <w:bCs/>
        </w:rPr>
        <w:t>Roll Call:</w:t>
      </w:r>
      <w:r>
        <w:t xml:space="preserve"> Sharon </w:t>
      </w:r>
      <w:proofErr w:type="spellStart"/>
      <w:r>
        <w:t>Gradert</w:t>
      </w:r>
      <w:proofErr w:type="spellEnd"/>
      <w:r>
        <w:t xml:space="preserve">, Sandy Olson, Brenda Rosenberg, Luci Ferrin, Adam Henning, John French, Paul </w:t>
      </w:r>
      <w:proofErr w:type="spellStart"/>
      <w:r>
        <w:t>Hensch</w:t>
      </w:r>
      <w:proofErr w:type="spellEnd"/>
      <w:r>
        <w:t xml:space="preserve">, Jan </w:t>
      </w:r>
      <w:r w:rsidR="00BF647E">
        <w:t>Henningsen, Linda</w:t>
      </w:r>
      <w:r w:rsidR="007273AC">
        <w:t xml:space="preserve"> Fick, </w:t>
      </w:r>
      <w:r>
        <w:t xml:space="preserve">Daryl </w:t>
      </w:r>
      <w:proofErr w:type="spellStart"/>
      <w:r>
        <w:t>Tutje</w:t>
      </w:r>
      <w:proofErr w:type="spellEnd"/>
      <w:r>
        <w:t>, Taylor Hibbing, Arlene Kuehl, and Pastor</w:t>
      </w:r>
      <w:r w:rsidR="007273AC">
        <w:t xml:space="preserve"> Nappe</w:t>
      </w:r>
      <w:r w:rsidR="00BF647E">
        <w:t xml:space="preserve">.  </w:t>
      </w:r>
      <w:r w:rsidR="007273AC">
        <w:t>Absent: None</w:t>
      </w:r>
    </w:p>
    <w:p w14:paraId="6B2EE4E8" w14:textId="0110848F" w:rsidR="007273AC" w:rsidRDefault="007273AC"/>
    <w:p w14:paraId="71BA0131" w14:textId="475574C4" w:rsidR="007273AC" w:rsidRDefault="007273AC">
      <w:r w:rsidRPr="00BF647E">
        <w:rPr>
          <w:b/>
          <w:bCs/>
        </w:rPr>
        <w:t>Devotions and Prayer:</w:t>
      </w:r>
      <w:r>
        <w:t xml:space="preserve">  Pastor led devotions with scripture and discussion on the book </w:t>
      </w:r>
      <w:r w:rsidRPr="00BF647E">
        <w:rPr>
          <w:u w:val="single"/>
        </w:rPr>
        <w:t>I Refuse to Lead a Dying Church.</w:t>
      </w:r>
    </w:p>
    <w:p w14:paraId="346D6955" w14:textId="646EAB75" w:rsidR="007273AC" w:rsidRDefault="007273AC"/>
    <w:p w14:paraId="04B48F95" w14:textId="37760A9D" w:rsidR="007273AC" w:rsidRPr="00BF647E" w:rsidRDefault="007273AC">
      <w:pPr>
        <w:rPr>
          <w:b/>
          <w:bCs/>
        </w:rPr>
      </w:pPr>
      <w:r w:rsidRPr="00BF647E">
        <w:rPr>
          <w:b/>
          <w:bCs/>
        </w:rPr>
        <w:t>Pastor’s Report:</w:t>
      </w:r>
    </w:p>
    <w:p w14:paraId="2DD0D9E1" w14:textId="60069DD2" w:rsidR="007273AC" w:rsidRDefault="007273AC">
      <w:r>
        <w:t>Worship Services in February:</w:t>
      </w:r>
    </w:p>
    <w:p w14:paraId="78E16FBB" w14:textId="2A92DF57" w:rsidR="007273AC" w:rsidRDefault="007273AC">
      <w:r>
        <w:t>*February 6, Communion, Attendance – 94</w:t>
      </w:r>
    </w:p>
    <w:p w14:paraId="2D902C3A" w14:textId="778252C1" w:rsidR="007273AC" w:rsidRDefault="007273AC">
      <w:r>
        <w:t>*February 13, Attendance – 85</w:t>
      </w:r>
    </w:p>
    <w:p w14:paraId="09581C11" w14:textId="10563D97" w:rsidR="007273AC" w:rsidRDefault="007273AC">
      <w:r>
        <w:t>*February 20,</w:t>
      </w:r>
      <w:r w:rsidR="00855BAB">
        <w:t xml:space="preserve"> </w:t>
      </w:r>
      <w:r w:rsidR="00BF647E">
        <w:t>Continuous</w:t>
      </w:r>
      <w:r>
        <w:t xml:space="preserve"> Communion, Atte</w:t>
      </w:r>
      <w:r w:rsidR="00855BAB">
        <w:t>n</w:t>
      </w:r>
      <w:r>
        <w:t xml:space="preserve">dance </w:t>
      </w:r>
      <w:r w:rsidR="00855BAB">
        <w:t>–</w:t>
      </w:r>
      <w:r>
        <w:t xml:space="preserve"> 85</w:t>
      </w:r>
    </w:p>
    <w:p w14:paraId="185C300A" w14:textId="1C7D5DEA" w:rsidR="00855BAB" w:rsidRDefault="00855BAB">
      <w:r>
        <w:t>*February 27, Attendance – 99</w:t>
      </w:r>
    </w:p>
    <w:p w14:paraId="3F03C823" w14:textId="2ED2127A" w:rsidR="00855BAB" w:rsidRDefault="00855BAB">
      <w:r>
        <w:t>Visitation:</w:t>
      </w:r>
    </w:p>
    <w:p w14:paraId="4C1BA45E" w14:textId="3EE3880D" w:rsidR="00855BAB" w:rsidRDefault="00855BAB">
      <w:r>
        <w:t>*Participated with the Wednesday morning Community Roundtable at The Lantern</w:t>
      </w:r>
    </w:p>
    <w:p w14:paraId="39E7395C" w14:textId="34025C77" w:rsidR="00855BAB" w:rsidRDefault="00855BAB">
      <w:r>
        <w:t>*Several meetings with families before and after funerals</w:t>
      </w:r>
    </w:p>
    <w:p w14:paraId="6AB27203" w14:textId="79E38E2F" w:rsidR="00855BAB" w:rsidRDefault="00855BAB">
      <w:r>
        <w:tab/>
        <w:t>*Family of Shirley Petersen, Feb. 3</w:t>
      </w:r>
      <w:r w:rsidR="00BF647E">
        <w:t xml:space="preserve">  </w:t>
      </w:r>
      <w:r w:rsidR="00BF647E">
        <w:tab/>
      </w:r>
      <w:r w:rsidR="00BF647E">
        <w:tab/>
      </w:r>
      <w:r>
        <w:t>*Family of Phyllis Kruger, Feb. 9</w:t>
      </w:r>
    </w:p>
    <w:p w14:paraId="5B2E3695" w14:textId="36B93DA8" w:rsidR="00855BAB" w:rsidRDefault="00855BAB">
      <w:r>
        <w:tab/>
        <w:t xml:space="preserve">*Family of </w:t>
      </w:r>
      <w:proofErr w:type="spellStart"/>
      <w:r>
        <w:t>Florebel</w:t>
      </w:r>
      <w:proofErr w:type="spellEnd"/>
      <w:r>
        <w:t xml:space="preserve"> Hoppe, Feb. 11</w:t>
      </w:r>
      <w:r w:rsidR="00BF647E">
        <w:tab/>
      </w:r>
      <w:r w:rsidR="00BF647E">
        <w:tab/>
      </w:r>
      <w:r>
        <w:t>*Family of Gerry Wills, Feb. 16</w:t>
      </w:r>
    </w:p>
    <w:p w14:paraId="10A618C9" w14:textId="0FEB6B96" w:rsidR="00855BAB" w:rsidRDefault="00855BAB">
      <w:r>
        <w:t>*Met with the Wolters family about joining and about Ruth’s baptism</w:t>
      </w:r>
    </w:p>
    <w:p w14:paraId="558B210C" w14:textId="5C3DA107" w:rsidR="00855BAB" w:rsidRDefault="00855BAB">
      <w:r>
        <w:t>*Met with the Jensen family about Norah’s baptism</w:t>
      </w:r>
    </w:p>
    <w:p w14:paraId="435779A3" w14:textId="759B06A9" w:rsidR="00855BAB" w:rsidRDefault="00855BAB">
      <w:r>
        <w:t xml:space="preserve">*Tuesday night Bible </w:t>
      </w:r>
      <w:r w:rsidR="002D3B6F">
        <w:t>Study</w:t>
      </w:r>
      <w:r>
        <w:t xml:space="preserve"> has continued using “The Wired Word.”</w:t>
      </w:r>
    </w:p>
    <w:p w14:paraId="0C5DEC6A" w14:textId="5B94BFD9" w:rsidR="00855BAB" w:rsidRDefault="00A86523">
      <w:r>
        <w:t>*Adult Sunday School has been meeting with a study of the Book of Ephesians</w:t>
      </w:r>
    </w:p>
    <w:p w14:paraId="7490DA78" w14:textId="4EB08035" w:rsidR="00A86523" w:rsidRDefault="00A86523">
      <w:r>
        <w:t>*I participated in several meeting</w:t>
      </w:r>
      <w:r w:rsidR="001C2051">
        <w:t>s</w:t>
      </w:r>
      <w:r>
        <w:t xml:space="preserve"> this month:</w:t>
      </w:r>
    </w:p>
    <w:p w14:paraId="0DEF9AA2" w14:textId="6C15976C" w:rsidR="00A86523" w:rsidRDefault="00A86523">
      <w:r>
        <w:tab/>
        <w:t>Executive Committee &amp; Church Council</w:t>
      </w:r>
    </w:p>
    <w:p w14:paraId="135EF7C8" w14:textId="6C4D6314" w:rsidR="00A86523" w:rsidRDefault="00A86523">
      <w:r>
        <w:tab/>
        <w:t>OCMA Clergy Rep to the Sesquicentennial Committee meeting on Fe. 8</w:t>
      </w:r>
      <w:r w:rsidRPr="00A86523">
        <w:rPr>
          <w:vertAlign w:val="superscript"/>
        </w:rPr>
        <w:t>th</w:t>
      </w:r>
    </w:p>
    <w:p w14:paraId="6FDED7E5" w14:textId="6D064E42" w:rsidR="00A86523" w:rsidRDefault="00A86523">
      <w:r>
        <w:tab/>
        <w:t>Met with Grinnell Mutual Insurance Inspector for building inspection</w:t>
      </w:r>
    </w:p>
    <w:p w14:paraId="25F53C34" w14:textId="5A6CA644" w:rsidR="00A86523" w:rsidRDefault="00A86523">
      <w:r>
        <w:tab/>
        <w:t>Met with Stewardship &amp; Property Committees</w:t>
      </w:r>
    </w:p>
    <w:p w14:paraId="15336F66" w14:textId="68884A5E" w:rsidR="00A86523" w:rsidRDefault="00A86523">
      <w:r>
        <w:t>Confirmation classes in progress with 7</w:t>
      </w:r>
      <w:r w:rsidRPr="00A86523">
        <w:rPr>
          <w:vertAlign w:val="superscript"/>
        </w:rPr>
        <w:t>th</w:t>
      </w:r>
      <w:r>
        <w:t xml:space="preserve"> &amp; 8</w:t>
      </w:r>
      <w:r w:rsidRPr="00A86523">
        <w:rPr>
          <w:vertAlign w:val="superscript"/>
        </w:rPr>
        <w:t>th</w:t>
      </w:r>
      <w:r>
        <w:t xml:space="preserve"> </w:t>
      </w:r>
      <w:r w:rsidR="002D3B6F">
        <w:t>grades</w:t>
      </w:r>
    </w:p>
    <w:p w14:paraId="459D4B11" w14:textId="666E7C72" w:rsidR="00A86523" w:rsidRDefault="00A86523">
      <w:r>
        <w:t xml:space="preserve">Worked on developing the schedule for </w:t>
      </w:r>
      <w:r w:rsidR="002D3B6F">
        <w:t>Lenten</w:t>
      </w:r>
      <w:r>
        <w:t xml:space="preserve"> services, character portrayals, brochure, and </w:t>
      </w:r>
      <w:r w:rsidR="002D3B6F">
        <w:tab/>
      </w:r>
      <w:r>
        <w:t>bulletins</w:t>
      </w:r>
    </w:p>
    <w:p w14:paraId="4DEE91C3" w14:textId="33EEDEFE" w:rsidR="00A86523" w:rsidRDefault="00A86523">
      <w:r>
        <w:t>Vacation in Arizona, January 24-February 5</w:t>
      </w:r>
      <w:r w:rsidRPr="00A86523">
        <w:rPr>
          <w:vertAlign w:val="superscript"/>
        </w:rPr>
        <w:t>th</w:t>
      </w:r>
    </w:p>
    <w:p w14:paraId="6DED75BC" w14:textId="5C516A49" w:rsidR="00A86523" w:rsidRDefault="00A86523">
      <w:r>
        <w:t>Future Considerations or Possible Ideas:</w:t>
      </w:r>
    </w:p>
    <w:p w14:paraId="3A675577" w14:textId="21211BB1" w:rsidR="00A86523" w:rsidRDefault="00A86523">
      <w:r>
        <w:tab/>
        <w:t>*Any interest in a Men’s, Women’s, Couples group or Bible Study?</w:t>
      </w:r>
    </w:p>
    <w:p w14:paraId="2DE58B66" w14:textId="77777777" w:rsidR="00194AE7" w:rsidRDefault="00194AE7"/>
    <w:p w14:paraId="0E301059" w14:textId="379D702F" w:rsidR="00A86523" w:rsidRDefault="00194AE7">
      <w:r>
        <w:t>Plans for upcoming Sundays:</w:t>
      </w:r>
    </w:p>
    <w:p w14:paraId="5A8EE96A" w14:textId="0E4C8421" w:rsidR="00194AE7" w:rsidRDefault="00194AE7">
      <w:r>
        <w:t>*Mar. 9</w:t>
      </w:r>
      <w:r w:rsidRPr="00194AE7">
        <w:rPr>
          <w:vertAlign w:val="superscript"/>
        </w:rPr>
        <w:t>th</w:t>
      </w:r>
      <w:r>
        <w:t>, Lenten Service, Dramatic Portrayal-The Carpenter</w:t>
      </w:r>
    </w:p>
    <w:p w14:paraId="2875AE12" w14:textId="258636D0" w:rsidR="00194AE7" w:rsidRDefault="00194AE7">
      <w:r>
        <w:t>*Mar. 13</w:t>
      </w:r>
      <w:r w:rsidRPr="00194AE7">
        <w:rPr>
          <w:vertAlign w:val="superscript"/>
        </w:rPr>
        <w:t>th</w:t>
      </w:r>
      <w:r>
        <w:t>, 2</w:t>
      </w:r>
      <w:r w:rsidRPr="00194AE7">
        <w:rPr>
          <w:vertAlign w:val="superscript"/>
        </w:rPr>
        <w:t>nd</w:t>
      </w:r>
      <w:r>
        <w:t xml:space="preserve"> Sunday of Lent, Time Change, Baptism of Norah Jean Jensen</w:t>
      </w:r>
    </w:p>
    <w:p w14:paraId="28F19F35" w14:textId="4787B510" w:rsidR="00194AE7" w:rsidRDefault="00194AE7">
      <w:r>
        <w:lastRenderedPageBreak/>
        <w:t>*Mar. 16</w:t>
      </w:r>
      <w:r w:rsidRPr="00194AE7">
        <w:rPr>
          <w:vertAlign w:val="superscript"/>
        </w:rPr>
        <w:t>th</w:t>
      </w:r>
      <w:r>
        <w:t>, Lenten Service, Dramatic Portrayal-Mary Magdalene</w:t>
      </w:r>
    </w:p>
    <w:p w14:paraId="3C39F078" w14:textId="13017A9F" w:rsidR="00194AE7" w:rsidRDefault="00194AE7">
      <w:r>
        <w:t>*Mar. 20</w:t>
      </w:r>
      <w:r w:rsidRPr="00194AE7">
        <w:rPr>
          <w:vertAlign w:val="superscript"/>
        </w:rPr>
        <w:t>th</w:t>
      </w:r>
      <w:r>
        <w:t>, 3</w:t>
      </w:r>
      <w:r w:rsidRPr="00194AE7">
        <w:rPr>
          <w:vertAlign w:val="superscript"/>
        </w:rPr>
        <w:t>rd</w:t>
      </w:r>
      <w:r>
        <w:t xml:space="preserve"> Sunday of Lent, </w:t>
      </w:r>
      <w:r w:rsidR="002D3B6F">
        <w:t>Continuous</w:t>
      </w:r>
      <w:r>
        <w:t xml:space="preserve"> Communion, Bible Camp Sunday, Show Choir </w:t>
      </w:r>
      <w:r w:rsidR="002D3B6F">
        <w:tab/>
      </w:r>
      <w:r>
        <w:t>singing, meal after church</w:t>
      </w:r>
    </w:p>
    <w:p w14:paraId="7C652267" w14:textId="72D34F6E" w:rsidR="00194AE7" w:rsidRDefault="00194AE7">
      <w:r>
        <w:t>*Mar. 23</w:t>
      </w:r>
      <w:r w:rsidRPr="00194AE7">
        <w:rPr>
          <w:vertAlign w:val="superscript"/>
        </w:rPr>
        <w:t>rd</w:t>
      </w:r>
      <w:r>
        <w:t>. Lenten Service, Dramatic Portrayal – Pontius Pilate</w:t>
      </w:r>
    </w:p>
    <w:p w14:paraId="2F9B140A" w14:textId="6816E2ED" w:rsidR="00194AE7" w:rsidRDefault="00194AE7">
      <w:r>
        <w:t>*Mar. 27</w:t>
      </w:r>
      <w:r w:rsidRPr="00D057DF">
        <w:rPr>
          <w:vertAlign w:val="superscript"/>
        </w:rPr>
        <w:t>th</w:t>
      </w:r>
      <w:r w:rsidR="00D057DF">
        <w:t>, 4</w:t>
      </w:r>
      <w:r w:rsidR="00D057DF" w:rsidRPr="00D057DF">
        <w:rPr>
          <w:vertAlign w:val="superscript"/>
        </w:rPr>
        <w:t>th</w:t>
      </w:r>
      <w:r w:rsidR="00D057DF">
        <w:t xml:space="preserve"> Sunday of Lent</w:t>
      </w:r>
    </w:p>
    <w:p w14:paraId="510C9AC7" w14:textId="73F5A3EE" w:rsidR="00D057DF" w:rsidRDefault="00D057DF">
      <w:r>
        <w:t>*Mar. 30</w:t>
      </w:r>
      <w:r w:rsidRPr="00D057DF">
        <w:rPr>
          <w:vertAlign w:val="superscript"/>
        </w:rPr>
        <w:t>th</w:t>
      </w:r>
      <w:r>
        <w:t xml:space="preserve">, Lenten Service, Dramatic Portrayal – </w:t>
      </w:r>
      <w:r w:rsidR="003D03F6">
        <w:t>Joseph of Arimathea &amp; Nicodemus</w:t>
      </w:r>
    </w:p>
    <w:p w14:paraId="6D2C7A07" w14:textId="49D65CBE" w:rsidR="00D057DF" w:rsidRDefault="00D057DF">
      <w:r>
        <w:t>*Apr. 3</w:t>
      </w:r>
      <w:r w:rsidRPr="00D057DF">
        <w:rPr>
          <w:vertAlign w:val="superscript"/>
        </w:rPr>
        <w:t>rd</w:t>
      </w:r>
      <w:r>
        <w:t>, 5</w:t>
      </w:r>
      <w:r w:rsidRPr="00D057DF">
        <w:rPr>
          <w:vertAlign w:val="superscript"/>
        </w:rPr>
        <w:t>th</w:t>
      </w:r>
      <w:r>
        <w:t xml:space="preserve"> Sunday of Lent, Communion at the rail-Blessing of the Seeds</w:t>
      </w:r>
    </w:p>
    <w:p w14:paraId="3FB0C049" w14:textId="6BD7BF64" w:rsidR="00D057DF" w:rsidRDefault="00D057DF">
      <w:r>
        <w:t>*Apr. 6</w:t>
      </w:r>
      <w:r w:rsidRPr="00D057DF">
        <w:rPr>
          <w:vertAlign w:val="superscript"/>
        </w:rPr>
        <w:t>th</w:t>
      </w:r>
      <w:r>
        <w:t>, Lenten Service, Dramatic Portrayal-</w:t>
      </w:r>
      <w:r w:rsidR="00D131BC">
        <w:t xml:space="preserve">Mother Mary. Mary Magdalene and </w:t>
      </w:r>
      <w:proofErr w:type="gramStart"/>
      <w:r w:rsidR="00D131BC">
        <w:t>John</w:t>
      </w:r>
      <w:proofErr w:type="gramEnd"/>
      <w:r w:rsidR="00D131BC">
        <w:t xml:space="preserve"> the </w:t>
      </w:r>
      <w:r w:rsidR="00D131BC">
        <w:tab/>
        <w:t>Beloved</w:t>
      </w:r>
    </w:p>
    <w:p w14:paraId="5B23FB0E" w14:textId="657A7CD3" w:rsidR="00D057DF" w:rsidRDefault="00D057DF">
      <w:r>
        <w:t>*Apr. 10</w:t>
      </w:r>
      <w:r w:rsidRPr="00D057DF">
        <w:rPr>
          <w:vertAlign w:val="superscript"/>
        </w:rPr>
        <w:t>th</w:t>
      </w:r>
      <w:r>
        <w:t>, Palm Sunday, Possible baptism for Ruth Wolters and Wolters family joining as</w:t>
      </w:r>
    </w:p>
    <w:p w14:paraId="575DA460" w14:textId="7299C2CC" w:rsidR="00D057DF" w:rsidRDefault="00D057DF">
      <w:r>
        <w:tab/>
        <w:t xml:space="preserve">    new members</w:t>
      </w:r>
    </w:p>
    <w:p w14:paraId="0FD30D4A" w14:textId="40EFD4D2" w:rsidR="00D057DF" w:rsidRDefault="00D057DF">
      <w:r>
        <w:t>*Apr. 14</w:t>
      </w:r>
      <w:r w:rsidRPr="00D057DF">
        <w:rPr>
          <w:vertAlign w:val="superscript"/>
        </w:rPr>
        <w:t>th</w:t>
      </w:r>
      <w:r>
        <w:t>, Maundy Thursday, Communion, Seder Supper</w:t>
      </w:r>
    </w:p>
    <w:p w14:paraId="4BC44D70" w14:textId="65220B38" w:rsidR="002F7005" w:rsidRDefault="002F7005">
      <w:r>
        <w:t>*Apr. 15</w:t>
      </w:r>
      <w:r w:rsidRPr="002F7005">
        <w:rPr>
          <w:vertAlign w:val="superscript"/>
        </w:rPr>
        <w:t>th</w:t>
      </w:r>
      <w:r>
        <w:t>, Good Friday, Community Passion Play</w:t>
      </w:r>
    </w:p>
    <w:p w14:paraId="2B5AEA4C" w14:textId="77777777" w:rsidR="002F7005" w:rsidRDefault="002F7005">
      <w:r>
        <w:t>*Apr. 17</w:t>
      </w:r>
      <w:r w:rsidRPr="002F7005">
        <w:rPr>
          <w:vertAlign w:val="superscript"/>
        </w:rPr>
        <w:t>th</w:t>
      </w:r>
      <w:r>
        <w:t>, Easter Sunday, One Service at 8:00 AM, Continuous Communion, followed by</w:t>
      </w:r>
    </w:p>
    <w:p w14:paraId="66154AD1" w14:textId="5D037E37" w:rsidR="002F7005" w:rsidRDefault="002F7005">
      <w:r>
        <w:tab/>
        <w:t xml:space="preserve">       Easter Breakfast</w:t>
      </w:r>
    </w:p>
    <w:p w14:paraId="6A0DFDD0" w14:textId="171E17D0" w:rsidR="002F7005" w:rsidRDefault="002F7005">
      <w:r>
        <w:t>*Apr</w:t>
      </w:r>
      <w:r w:rsidR="00FC6437">
        <w:t>.</w:t>
      </w:r>
      <w:r>
        <w:t xml:space="preserve"> 24</w:t>
      </w:r>
      <w:r w:rsidRPr="002F7005">
        <w:rPr>
          <w:vertAlign w:val="superscript"/>
        </w:rPr>
        <w:t>th</w:t>
      </w:r>
      <w:r>
        <w:t>, 2</w:t>
      </w:r>
      <w:r w:rsidRPr="002F7005">
        <w:rPr>
          <w:vertAlign w:val="superscript"/>
        </w:rPr>
        <w:t>nd</w:t>
      </w:r>
      <w:r>
        <w:t xml:space="preserve"> Sunday of Easter</w:t>
      </w:r>
    </w:p>
    <w:p w14:paraId="09A5F7DE" w14:textId="46696D29" w:rsidR="002F7005" w:rsidRDefault="002F7005">
      <w:r>
        <w:t>*May 1</w:t>
      </w:r>
      <w:r w:rsidRPr="002F7005">
        <w:rPr>
          <w:vertAlign w:val="superscript"/>
        </w:rPr>
        <w:t>st</w:t>
      </w:r>
      <w:r>
        <w:t>, 3</w:t>
      </w:r>
      <w:r w:rsidRPr="002F7005">
        <w:rPr>
          <w:vertAlign w:val="superscript"/>
        </w:rPr>
        <w:t>rd</w:t>
      </w:r>
      <w:r>
        <w:t xml:space="preserve"> Sunday of Easter, Communion at the rail, last day of Sunday School?, Community </w:t>
      </w:r>
      <w:r>
        <w:tab/>
        <w:t>Kickoff of the Sesquicentennial, First Communion?</w:t>
      </w:r>
    </w:p>
    <w:p w14:paraId="558D8B98" w14:textId="6420E1B9" w:rsidR="002F7005" w:rsidRDefault="009D6A72">
      <w:r>
        <w:t>*</w:t>
      </w:r>
      <w:r w:rsidR="002F7005">
        <w:t>May 8</w:t>
      </w:r>
      <w:r w:rsidR="002F7005" w:rsidRPr="002F7005">
        <w:rPr>
          <w:vertAlign w:val="superscript"/>
        </w:rPr>
        <w:t>th</w:t>
      </w:r>
      <w:r w:rsidR="002F7005">
        <w:t>, 4</w:t>
      </w:r>
      <w:r w:rsidR="002F7005" w:rsidRPr="002F7005">
        <w:rPr>
          <w:vertAlign w:val="superscript"/>
        </w:rPr>
        <w:t>th</w:t>
      </w:r>
      <w:r w:rsidR="002F7005">
        <w:t xml:space="preserve"> Sunday of Easter, Mother’s Day</w:t>
      </w:r>
    </w:p>
    <w:p w14:paraId="259BE588" w14:textId="3172A0B5" w:rsidR="009D6A72" w:rsidRDefault="009D6A72">
      <w:r>
        <w:t>*May 15</w:t>
      </w:r>
      <w:r w:rsidRPr="009D6A72">
        <w:rPr>
          <w:vertAlign w:val="superscript"/>
        </w:rPr>
        <w:t>th</w:t>
      </w:r>
      <w:r>
        <w:t>, 5</w:t>
      </w:r>
      <w:r w:rsidRPr="009D6A72">
        <w:rPr>
          <w:vertAlign w:val="superscript"/>
        </w:rPr>
        <w:t>th</w:t>
      </w:r>
      <w:r>
        <w:t xml:space="preserve"> Sunday of Easter, Continuous Communion, Senior Recognition,</w:t>
      </w:r>
    </w:p>
    <w:p w14:paraId="5C805B0F" w14:textId="3A223DB7" w:rsidR="009D6A72" w:rsidRDefault="009D6A72">
      <w:r>
        <w:tab/>
        <w:t xml:space="preserve">       S-O Commencement</w:t>
      </w:r>
    </w:p>
    <w:p w14:paraId="4EA66FB2" w14:textId="3B2D51D3" w:rsidR="009D6A72" w:rsidRDefault="009D6A72">
      <w:r>
        <w:t>May 22</w:t>
      </w:r>
      <w:r w:rsidRPr="009D6A72">
        <w:rPr>
          <w:vertAlign w:val="superscript"/>
        </w:rPr>
        <w:t>nd</w:t>
      </w:r>
      <w:r>
        <w:t>, 6</w:t>
      </w:r>
      <w:r w:rsidRPr="009D6A72">
        <w:rPr>
          <w:vertAlign w:val="superscript"/>
        </w:rPr>
        <w:t>th</w:t>
      </w:r>
      <w:r>
        <w:t xml:space="preserve"> Sunday of Easter</w:t>
      </w:r>
    </w:p>
    <w:p w14:paraId="54A8D54E" w14:textId="3F6524D6" w:rsidR="009D6A72" w:rsidRDefault="009D6A72">
      <w:r>
        <w:t>May 29</w:t>
      </w:r>
      <w:r w:rsidRPr="009D6A72">
        <w:rPr>
          <w:vertAlign w:val="superscript"/>
        </w:rPr>
        <w:t>th</w:t>
      </w:r>
      <w:r>
        <w:t>, 7</w:t>
      </w:r>
      <w:r w:rsidRPr="009D6A72">
        <w:rPr>
          <w:vertAlign w:val="superscript"/>
        </w:rPr>
        <w:t>th</w:t>
      </w:r>
      <w:r>
        <w:t xml:space="preserve"> Sunday of Easter, Congregation picks favorite hymns</w:t>
      </w:r>
    </w:p>
    <w:p w14:paraId="2643019B" w14:textId="663C1400" w:rsidR="009D6A72" w:rsidRDefault="009D6A72">
      <w:r>
        <w:t>June 5</w:t>
      </w:r>
      <w:r w:rsidRPr="009D6A72">
        <w:rPr>
          <w:vertAlign w:val="superscript"/>
        </w:rPr>
        <w:t>th</w:t>
      </w:r>
      <w:r>
        <w:t>, Pentecost Sunday, Communion at the rail</w:t>
      </w:r>
    </w:p>
    <w:p w14:paraId="29D827CE" w14:textId="73C9E2A8" w:rsidR="009D6A72" w:rsidRDefault="009D6A72">
      <w:r>
        <w:t>June 12</w:t>
      </w:r>
      <w:r w:rsidRPr="009D6A72">
        <w:rPr>
          <w:vertAlign w:val="superscript"/>
        </w:rPr>
        <w:t>th</w:t>
      </w:r>
      <w:r>
        <w:t>, Trinity Sunday</w:t>
      </w:r>
    </w:p>
    <w:p w14:paraId="2309381A" w14:textId="59E9CA73" w:rsidR="009D6A72" w:rsidRDefault="009D6A72">
      <w:r>
        <w:t>June 19</w:t>
      </w:r>
      <w:r w:rsidRPr="009D6A72">
        <w:rPr>
          <w:vertAlign w:val="superscript"/>
        </w:rPr>
        <w:t>th</w:t>
      </w:r>
      <w:r>
        <w:t>, 2</w:t>
      </w:r>
      <w:r w:rsidRPr="009D6A72">
        <w:rPr>
          <w:vertAlign w:val="superscript"/>
        </w:rPr>
        <w:t>nd</w:t>
      </w:r>
      <w:r>
        <w:t xml:space="preserve"> Sunday of Pentecost, Continuous Communion, Father’s Day</w:t>
      </w:r>
    </w:p>
    <w:p w14:paraId="790878F6" w14:textId="158C14BA" w:rsidR="009D6A72" w:rsidRDefault="009D6A72">
      <w:r>
        <w:t>June 26</w:t>
      </w:r>
      <w:r w:rsidRPr="009D6A72">
        <w:rPr>
          <w:vertAlign w:val="superscript"/>
        </w:rPr>
        <w:t>th</w:t>
      </w:r>
      <w:r>
        <w:t>, 3</w:t>
      </w:r>
      <w:r w:rsidRPr="009D6A72">
        <w:rPr>
          <w:vertAlign w:val="superscript"/>
        </w:rPr>
        <w:t>rd</w:t>
      </w:r>
      <w:r>
        <w:t xml:space="preserve"> Sunday of Pentecost</w:t>
      </w:r>
    </w:p>
    <w:p w14:paraId="3A03D64C" w14:textId="4040FA53" w:rsidR="009D6A72" w:rsidRDefault="009D6A72"/>
    <w:p w14:paraId="17D01E64" w14:textId="3AAFBCBC" w:rsidR="009D6A72" w:rsidRDefault="00FF6F58">
      <w:r>
        <w:t>Additions to the Agenda:</w:t>
      </w:r>
    </w:p>
    <w:p w14:paraId="02E8428E" w14:textId="66FAE16C" w:rsidR="00FF6F58" w:rsidRDefault="00FF6F58">
      <w:r>
        <w:tab/>
        <w:t>There were none.</w:t>
      </w:r>
    </w:p>
    <w:p w14:paraId="41A6D728" w14:textId="3898FB17" w:rsidR="00FF6F58" w:rsidRDefault="00FF6F58"/>
    <w:p w14:paraId="5FE567DD" w14:textId="6C87D996" w:rsidR="00FF6F58" w:rsidRPr="00FC6437" w:rsidRDefault="00FF6F58">
      <w:pPr>
        <w:rPr>
          <w:b/>
          <w:bCs/>
        </w:rPr>
      </w:pPr>
      <w:r w:rsidRPr="00FC6437">
        <w:rPr>
          <w:b/>
          <w:bCs/>
        </w:rPr>
        <w:t>Minutes:</w:t>
      </w:r>
    </w:p>
    <w:p w14:paraId="32B341C2" w14:textId="36279640" w:rsidR="00FF6F58" w:rsidRDefault="00FF6F58">
      <w:r>
        <w:t>Motion was made by Adam and seconded by Daryl to approve the February minutes.  All voted Aye.</w:t>
      </w:r>
    </w:p>
    <w:p w14:paraId="27BBF024" w14:textId="6FF85537" w:rsidR="00FF6F58" w:rsidRDefault="00FF6F58"/>
    <w:p w14:paraId="3478A1D9" w14:textId="5F5215FE" w:rsidR="00FF6F58" w:rsidRPr="00FC6437" w:rsidRDefault="00FF6F58">
      <w:pPr>
        <w:rPr>
          <w:b/>
          <w:bCs/>
        </w:rPr>
      </w:pPr>
      <w:r w:rsidRPr="00FC6437">
        <w:rPr>
          <w:b/>
          <w:bCs/>
        </w:rPr>
        <w:t>Treasurer’s Report:</w:t>
      </w:r>
    </w:p>
    <w:p w14:paraId="6B228E7B" w14:textId="27C10364" w:rsidR="008C0329" w:rsidRDefault="008C0329"/>
    <w:tbl>
      <w:tblPr>
        <w:tblStyle w:val="TableGrid"/>
        <w:tblW w:w="0" w:type="auto"/>
        <w:tblInd w:w="607" w:type="dxa"/>
        <w:tblLook w:val="04A0" w:firstRow="1" w:lastRow="0" w:firstColumn="1" w:lastColumn="0" w:noHBand="0" w:noVBand="1"/>
      </w:tblPr>
      <w:tblGrid>
        <w:gridCol w:w="3050"/>
        <w:gridCol w:w="2458"/>
      </w:tblGrid>
      <w:tr w:rsidR="007B3E91" w14:paraId="5E47183A" w14:textId="77777777" w:rsidTr="0011507E">
        <w:tc>
          <w:tcPr>
            <w:tcW w:w="3050" w:type="dxa"/>
          </w:tcPr>
          <w:p w14:paraId="7A5B323A" w14:textId="77777777" w:rsidR="007B3E91" w:rsidRDefault="007B3E91" w:rsidP="0011507E">
            <w:r>
              <w:t>Checking Balance</w:t>
            </w:r>
          </w:p>
        </w:tc>
        <w:tc>
          <w:tcPr>
            <w:tcW w:w="2458" w:type="dxa"/>
          </w:tcPr>
          <w:p w14:paraId="17A2DEB9" w14:textId="7B7E1F97" w:rsidR="007B3E91" w:rsidRDefault="007B3E91" w:rsidP="0011507E">
            <w:pPr>
              <w:jc w:val="right"/>
            </w:pPr>
            <w:r>
              <w:t>52,800.33</w:t>
            </w:r>
          </w:p>
        </w:tc>
      </w:tr>
      <w:tr w:rsidR="007B3E91" w14:paraId="42758006" w14:textId="77777777" w:rsidTr="0011507E">
        <w:tc>
          <w:tcPr>
            <w:tcW w:w="3050" w:type="dxa"/>
          </w:tcPr>
          <w:p w14:paraId="68794BAC" w14:textId="77777777" w:rsidR="007B3E91" w:rsidRDefault="007B3E91" w:rsidP="0011507E">
            <w:proofErr w:type="spellStart"/>
            <w:r>
              <w:t>Folker’s</w:t>
            </w:r>
            <w:proofErr w:type="spellEnd"/>
            <w:r>
              <w:t xml:space="preserve"> Endowment</w:t>
            </w:r>
          </w:p>
        </w:tc>
        <w:tc>
          <w:tcPr>
            <w:tcW w:w="2458" w:type="dxa"/>
          </w:tcPr>
          <w:p w14:paraId="10590730" w14:textId="77777777" w:rsidR="007B3E91" w:rsidRDefault="007B3E91" w:rsidP="0011507E">
            <w:pPr>
              <w:jc w:val="right"/>
            </w:pPr>
            <w:r>
              <w:t>1,665.65</w:t>
            </w:r>
          </w:p>
        </w:tc>
      </w:tr>
      <w:tr w:rsidR="007B3E91" w14:paraId="5CDC96C4" w14:textId="77777777" w:rsidTr="0011507E">
        <w:tc>
          <w:tcPr>
            <w:tcW w:w="3050" w:type="dxa"/>
          </w:tcPr>
          <w:p w14:paraId="30BD39E0" w14:textId="77777777" w:rsidR="007B3E91" w:rsidRDefault="007B3E91" w:rsidP="0011507E">
            <w:r>
              <w:t>Parsonage</w:t>
            </w:r>
          </w:p>
        </w:tc>
        <w:tc>
          <w:tcPr>
            <w:tcW w:w="2458" w:type="dxa"/>
          </w:tcPr>
          <w:p w14:paraId="66621C17" w14:textId="77777777" w:rsidR="007B3E91" w:rsidRDefault="007B3E91" w:rsidP="0011507E">
            <w:pPr>
              <w:jc w:val="right"/>
            </w:pPr>
            <w:r>
              <w:t>108.58</w:t>
            </w:r>
          </w:p>
        </w:tc>
      </w:tr>
      <w:tr w:rsidR="007B3E91" w14:paraId="0F38774F" w14:textId="77777777" w:rsidTr="0011507E">
        <w:tc>
          <w:tcPr>
            <w:tcW w:w="3050" w:type="dxa"/>
          </w:tcPr>
          <w:p w14:paraId="1590B313" w14:textId="77777777" w:rsidR="007B3E91" w:rsidRDefault="007B3E91" w:rsidP="0011507E">
            <w:r>
              <w:t>Building Fund</w:t>
            </w:r>
          </w:p>
        </w:tc>
        <w:tc>
          <w:tcPr>
            <w:tcW w:w="2458" w:type="dxa"/>
          </w:tcPr>
          <w:p w14:paraId="6B329985" w14:textId="41978543" w:rsidR="007B3E91" w:rsidRDefault="007B3E91" w:rsidP="0011507E">
            <w:pPr>
              <w:jc w:val="right"/>
            </w:pPr>
            <w:r>
              <w:t>18,571.27</w:t>
            </w:r>
          </w:p>
        </w:tc>
      </w:tr>
      <w:tr w:rsidR="007B3E91" w14:paraId="520FA425" w14:textId="77777777" w:rsidTr="0011507E">
        <w:tc>
          <w:tcPr>
            <w:tcW w:w="3050" w:type="dxa"/>
          </w:tcPr>
          <w:p w14:paraId="0445CC13" w14:textId="77777777" w:rsidR="007B3E91" w:rsidRDefault="007B3E91" w:rsidP="0011507E">
            <w:r>
              <w:t>Security Cameras</w:t>
            </w:r>
          </w:p>
        </w:tc>
        <w:tc>
          <w:tcPr>
            <w:tcW w:w="2458" w:type="dxa"/>
          </w:tcPr>
          <w:p w14:paraId="04B29520" w14:textId="77777777" w:rsidR="007B3E91" w:rsidRDefault="007B3E91" w:rsidP="0011507E">
            <w:pPr>
              <w:jc w:val="right"/>
            </w:pPr>
            <w:r>
              <w:t>365.00</w:t>
            </w:r>
          </w:p>
        </w:tc>
      </w:tr>
      <w:tr w:rsidR="007B3E91" w14:paraId="05169710" w14:textId="77777777" w:rsidTr="0011507E">
        <w:tc>
          <w:tcPr>
            <w:tcW w:w="3050" w:type="dxa"/>
          </w:tcPr>
          <w:p w14:paraId="3D191022" w14:textId="77777777" w:rsidR="007B3E91" w:rsidRDefault="007B3E91" w:rsidP="0011507E">
            <w:r>
              <w:t>Furnace</w:t>
            </w:r>
          </w:p>
        </w:tc>
        <w:tc>
          <w:tcPr>
            <w:tcW w:w="2458" w:type="dxa"/>
          </w:tcPr>
          <w:p w14:paraId="058CC963" w14:textId="77777777" w:rsidR="007B3E91" w:rsidRDefault="007B3E91" w:rsidP="0011507E">
            <w:pPr>
              <w:jc w:val="right"/>
            </w:pPr>
            <w:r>
              <w:t>8,270.29</w:t>
            </w:r>
          </w:p>
        </w:tc>
      </w:tr>
      <w:tr w:rsidR="007B3E91" w14:paraId="3D515320" w14:textId="77777777" w:rsidTr="0011507E">
        <w:tc>
          <w:tcPr>
            <w:tcW w:w="3050" w:type="dxa"/>
          </w:tcPr>
          <w:p w14:paraId="4EADE7D9" w14:textId="77777777" w:rsidR="007B3E91" w:rsidRDefault="007B3E91" w:rsidP="0011507E">
            <w:r>
              <w:lastRenderedPageBreak/>
              <w:t>SE Entry Repair</w:t>
            </w:r>
          </w:p>
        </w:tc>
        <w:tc>
          <w:tcPr>
            <w:tcW w:w="2458" w:type="dxa"/>
          </w:tcPr>
          <w:p w14:paraId="00A46207" w14:textId="77777777" w:rsidR="007B3E91" w:rsidRDefault="007B3E91" w:rsidP="0011507E">
            <w:pPr>
              <w:jc w:val="right"/>
            </w:pPr>
            <w:r>
              <w:t>9,040.09</w:t>
            </w:r>
          </w:p>
        </w:tc>
      </w:tr>
      <w:tr w:rsidR="007B3E91" w14:paraId="5781DF68" w14:textId="77777777" w:rsidTr="0011507E">
        <w:tc>
          <w:tcPr>
            <w:tcW w:w="3050" w:type="dxa"/>
          </w:tcPr>
          <w:p w14:paraId="73EECF62" w14:textId="77777777" w:rsidR="007B3E91" w:rsidRDefault="007B3E91" w:rsidP="0011507E">
            <w:r>
              <w:t>Emergency</w:t>
            </w:r>
          </w:p>
        </w:tc>
        <w:tc>
          <w:tcPr>
            <w:tcW w:w="2458" w:type="dxa"/>
          </w:tcPr>
          <w:p w14:paraId="2B96E953" w14:textId="77777777" w:rsidR="007B3E91" w:rsidRDefault="007B3E91" w:rsidP="0011507E">
            <w:pPr>
              <w:jc w:val="right"/>
            </w:pPr>
            <w:r>
              <w:t>13,880.00</w:t>
            </w:r>
          </w:p>
        </w:tc>
      </w:tr>
      <w:tr w:rsidR="007B3E91" w14:paraId="43C62C63" w14:textId="77777777" w:rsidTr="0011507E">
        <w:tc>
          <w:tcPr>
            <w:tcW w:w="3050" w:type="dxa"/>
          </w:tcPr>
          <w:p w14:paraId="2C6472D9" w14:textId="77777777" w:rsidR="007B3E91" w:rsidRDefault="007B3E91" w:rsidP="0011507E">
            <w:r>
              <w:t>Sunday School</w:t>
            </w:r>
          </w:p>
        </w:tc>
        <w:tc>
          <w:tcPr>
            <w:tcW w:w="2458" w:type="dxa"/>
          </w:tcPr>
          <w:p w14:paraId="2496AF0C" w14:textId="77777777" w:rsidR="007B3E91" w:rsidRDefault="007B3E91" w:rsidP="0011507E">
            <w:pPr>
              <w:jc w:val="right"/>
            </w:pPr>
            <w:r>
              <w:t>1,341.82</w:t>
            </w:r>
          </w:p>
        </w:tc>
      </w:tr>
      <w:tr w:rsidR="007B3E91" w14:paraId="5ACB9EEC" w14:textId="77777777" w:rsidTr="0011507E">
        <w:tc>
          <w:tcPr>
            <w:tcW w:w="3050" w:type="dxa"/>
          </w:tcPr>
          <w:p w14:paraId="24A1A151" w14:textId="77777777" w:rsidR="007B3E91" w:rsidRDefault="007B3E91" w:rsidP="0011507E">
            <w:r>
              <w:t>Line of Credit</w:t>
            </w:r>
          </w:p>
        </w:tc>
        <w:tc>
          <w:tcPr>
            <w:tcW w:w="2458" w:type="dxa"/>
          </w:tcPr>
          <w:p w14:paraId="67B6619C" w14:textId="77777777" w:rsidR="007B3E91" w:rsidRDefault="007B3E91" w:rsidP="0011507E">
            <w:pPr>
              <w:jc w:val="right"/>
            </w:pPr>
            <w:r>
              <w:t>0.00</w:t>
            </w:r>
          </w:p>
        </w:tc>
      </w:tr>
    </w:tbl>
    <w:p w14:paraId="43BA0D0B" w14:textId="53932833" w:rsidR="00FF6F58" w:rsidRDefault="00FF6F58"/>
    <w:p w14:paraId="4F7A1820" w14:textId="43F6C59C" w:rsidR="00FF6F58" w:rsidRDefault="00FF6F58">
      <w:r>
        <w:t>Motion was made by Linda and seconded by Adam to approve the Treasurer’s report.   All voted Aye.</w:t>
      </w:r>
    </w:p>
    <w:p w14:paraId="6D07C058" w14:textId="5D6AE588" w:rsidR="00BC30FE" w:rsidRDefault="00BC30FE"/>
    <w:p w14:paraId="68F46C18" w14:textId="24C2DCBB" w:rsidR="00BC30FE" w:rsidRPr="00FC6437" w:rsidRDefault="00BC30FE">
      <w:pPr>
        <w:rPr>
          <w:b/>
          <w:bCs/>
        </w:rPr>
      </w:pPr>
      <w:r w:rsidRPr="00FC6437">
        <w:rPr>
          <w:b/>
          <w:bCs/>
        </w:rPr>
        <w:t xml:space="preserve">Committee </w:t>
      </w:r>
      <w:r w:rsidR="00C636BE" w:rsidRPr="00FC6437">
        <w:rPr>
          <w:b/>
          <w:bCs/>
        </w:rPr>
        <w:t>R</w:t>
      </w:r>
      <w:r w:rsidRPr="00FC6437">
        <w:rPr>
          <w:b/>
          <w:bCs/>
        </w:rPr>
        <w:t>eports:</w:t>
      </w:r>
    </w:p>
    <w:p w14:paraId="45B90697" w14:textId="663EB20F" w:rsidR="00BC30FE" w:rsidRDefault="00BC30FE"/>
    <w:p w14:paraId="0E41D62C" w14:textId="21F0ED5F" w:rsidR="00BC30FE" w:rsidRDefault="00BC30FE">
      <w:r>
        <w:t>Worship and Music:  Luci reported that she is waiting for a date for the flutes to perform.  The choir will be here on March 20</w:t>
      </w:r>
      <w:r w:rsidR="00FC6437" w:rsidRPr="00BC30FE">
        <w:rPr>
          <w:vertAlign w:val="superscript"/>
        </w:rPr>
        <w:t>th</w:t>
      </w:r>
      <w:r w:rsidR="00FC6437">
        <w:t xml:space="preserve"> and</w:t>
      </w:r>
      <w:r>
        <w:t xml:space="preserve"> will not interfere with it being Camp Sunday</w:t>
      </w:r>
      <w:r w:rsidR="00C636BE">
        <w:t xml:space="preserve">.  The Seder meal will be served on Maundy Thursday.  The character </w:t>
      </w:r>
      <w:r w:rsidR="00FC6437">
        <w:t>portrayals</w:t>
      </w:r>
      <w:r w:rsidR="00C636BE">
        <w:t xml:space="preserve"> have all been lined up for the Lenten services.</w:t>
      </w:r>
    </w:p>
    <w:p w14:paraId="740D90F6" w14:textId="477F2C5F" w:rsidR="00C636BE" w:rsidRDefault="00C636BE"/>
    <w:p w14:paraId="283EF252" w14:textId="77777777" w:rsidR="00C636BE" w:rsidRDefault="00C636BE">
      <w:r w:rsidRPr="00FC6437">
        <w:rPr>
          <w:b/>
          <w:bCs/>
        </w:rPr>
        <w:t>Christian Ed:</w:t>
      </w:r>
      <w:r>
        <w:t xml:space="preserve">  There was a good turnout of children last Sunday and there have been many comments received about what a good job Ericka Rosenberg is doing with the children.  LCMC will have a youth gathering this summer.  The cost would be $350 per attendee.</w:t>
      </w:r>
    </w:p>
    <w:p w14:paraId="4B7DEE77" w14:textId="77777777" w:rsidR="00C636BE" w:rsidRDefault="00C636BE"/>
    <w:p w14:paraId="50590B0F" w14:textId="77777777" w:rsidR="004819F2" w:rsidRDefault="004819F2">
      <w:r w:rsidRPr="00FC6437">
        <w:rPr>
          <w:b/>
          <w:bCs/>
        </w:rPr>
        <w:t>Stewardship:</w:t>
      </w:r>
      <w:r>
        <w:t xml:space="preserve"> Had their meeting.  Nothing to report.</w:t>
      </w:r>
    </w:p>
    <w:p w14:paraId="3621973E" w14:textId="77777777" w:rsidR="004819F2" w:rsidRDefault="004819F2"/>
    <w:p w14:paraId="6F1104B1" w14:textId="77777777" w:rsidR="004819F2" w:rsidRDefault="004819F2">
      <w:r w:rsidRPr="00FC6437">
        <w:rPr>
          <w:b/>
          <w:bCs/>
        </w:rPr>
        <w:t>Evangelism:</w:t>
      </w:r>
      <w:r>
        <w:t xml:space="preserve">  Things are set.</w:t>
      </w:r>
    </w:p>
    <w:p w14:paraId="177EEF4D" w14:textId="77777777" w:rsidR="004819F2" w:rsidRDefault="004819F2"/>
    <w:p w14:paraId="6CD4A05D" w14:textId="38AA963D" w:rsidR="00444F28" w:rsidRDefault="004819F2">
      <w:r w:rsidRPr="00FC6437">
        <w:rPr>
          <w:b/>
          <w:bCs/>
        </w:rPr>
        <w:t>Building and Property:</w:t>
      </w:r>
      <w:r>
        <w:t xml:space="preserve">  Fire </w:t>
      </w:r>
      <w:r w:rsidR="00FC6437">
        <w:t>extinguishers</w:t>
      </w:r>
      <w:r>
        <w:t xml:space="preserve"> have been checked.  Thermal Imaging will be done</w:t>
      </w:r>
      <w:r w:rsidR="00444F28">
        <w:t xml:space="preserve"> on the entry with repairs to be done in the next month, whether permitting.  Breakers in the parsonage need to be replaced or our insurance will not cover fire damage.  A motion was made by Luci and seconded by Taylor to replace the breakers.  All voted Aye.  April 23</w:t>
      </w:r>
      <w:r w:rsidR="00444F28" w:rsidRPr="00444F28">
        <w:rPr>
          <w:vertAlign w:val="superscript"/>
        </w:rPr>
        <w:t>rd</w:t>
      </w:r>
      <w:r w:rsidR="00444F28">
        <w:t xml:space="preserve"> will be spring indoor/outdoor cleanup.</w:t>
      </w:r>
    </w:p>
    <w:p w14:paraId="3C9BFBDE" w14:textId="77777777" w:rsidR="00444F28" w:rsidRDefault="00444F28"/>
    <w:p w14:paraId="2AA5EFDF" w14:textId="77777777" w:rsidR="00444F28" w:rsidRDefault="00444F28">
      <w:r w:rsidRPr="00FC6437">
        <w:rPr>
          <w:b/>
          <w:bCs/>
        </w:rPr>
        <w:t>Execs:</w:t>
      </w:r>
      <w:r>
        <w:t xml:space="preserve"> nothing to report.</w:t>
      </w:r>
    </w:p>
    <w:p w14:paraId="233DEC81" w14:textId="77777777" w:rsidR="00444F28" w:rsidRDefault="00444F28"/>
    <w:p w14:paraId="74D60DDA" w14:textId="19A6DF8A" w:rsidR="00C636BE" w:rsidRPr="00FC6437" w:rsidRDefault="00444F28">
      <w:pPr>
        <w:rPr>
          <w:b/>
          <w:bCs/>
        </w:rPr>
      </w:pPr>
      <w:r w:rsidRPr="00FC6437">
        <w:rPr>
          <w:b/>
          <w:bCs/>
        </w:rPr>
        <w:t>Old Business:</w:t>
      </w:r>
      <w:r w:rsidR="00C636BE" w:rsidRPr="00FC6437">
        <w:rPr>
          <w:b/>
          <w:bCs/>
        </w:rPr>
        <w:t xml:space="preserve"> </w:t>
      </w:r>
    </w:p>
    <w:p w14:paraId="31DA8055" w14:textId="267A167F" w:rsidR="00444F28" w:rsidRDefault="00444F28"/>
    <w:p w14:paraId="34BDC2E8" w14:textId="48F93DCA" w:rsidR="00444F28" w:rsidRDefault="004274F1">
      <w:r>
        <w:t>A motion was made by Luci and seconded by Linda to give the Lenten and Easter offerings along with Easter Breakfast half to the Building Fund and half to the Banquet.  With rising food costs, it is $500 to $700 to serve a meal at the Banquet.  All voted Aye.</w:t>
      </w:r>
    </w:p>
    <w:p w14:paraId="1CC4448E" w14:textId="3086AAB8" w:rsidR="004274F1" w:rsidRDefault="004274F1"/>
    <w:p w14:paraId="395011FC" w14:textId="7F04222A" w:rsidR="004274F1" w:rsidRDefault="004274F1">
      <w:r>
        <w:t>Easter Breakfast:</w:t>
      </w:r>
    </w:p>
    <w:p w14:paraId="5C9FA9A8" w14:textId="5CDECDA7" w:rsidR="004274F1" w:rsidRDefault="004274F1">
      <w:r>
        <w:t>We served 106 last year with a meal of eggs, pancakes,</w:t>
      </w:r>
      <w:r w:rsidR="00127597">
        <w:t xml:space="preserve"> </w:t>
      </w:r>
      <w:r>
        <w:t>sausages, rolls and donut holes</w:t>
      </w:r>
      <w:r w:rsidR="00127597">
        <w:t xml:space="preserve">.  This year we will do eggs, sausages, rolls, </w:t>
      </w:r>
      <w:r w:rsidR="00754BBE">
        <w:t>muffins,</w:t>
      </w:r>
      <w:r w:rsidR="00127597">
        <w:t xml:space="preserve"> and donut holes.  Sheryl Peters has </w:t>
      </w:r>
      <w:proofErr w:type="spellStart"/>
      <w:r w:rsidR="00754BBE">
        <w:t>recieved</w:t>
      </w:r>
      <w:proofErr w:type="spellEnd"/>
      <w:r w:rsidR="00127597">
        <w:t xml:space="preserve"> a $250 Thrivent card to use for the breakfast.  Sandy will be in charge.</w:t>
      </w:r>
    </w:p>
    <w:p w14:paraId="1441FD23" w14:textId="4298F351" w:rsidR="00127597" w:rsidRDefault="00127597"/>
    <w:p w14:paraId="00BB4ED5" w14:textId="764D1F3C" w:rsidR="00127597" w:rsidRDefault="00127597">
      <w:r>
        <w:t xml:space="preserve">We discussed future youth education options with </w:t>
      </w:r>
      <w:proofErr w:type="spellStart"/>
      <w:r>
        <w:t>Rusche’s</w:t>
      </w:r>
      <w:proofErr w:type="spellEnd"/>
      <w:r>
        <w:t xml:space="preserve"> and Henning’s stepping down.  This will be turned over to the education committee to discuss at their next meeting.</w:t>
      </w:r>
    </w:p>
    <w:p w14:paraId="07B430BE" w14:textId="26BEAAE3" w:rsidR="00127597" w:rsidRDefault="00127597"/>
    <w:p w14:paraId="7BAE9357" w14:textId="43A39E0A" w:rsidR="00127597" w:rsidRDefault="008D50BB">
      <w:r>
        <w:t>The property committee was unable to discuss everything at their last meeting so following our council meeting they will set a date for another meeting.</w:t>
      </w:r>
    </w:p>
    <w:p w14:paraId="76F2C790" w14:textId="5ADEC8A9" w:rsidR="008D50BB" w:rsidRDefault="008D50BB"/>
    <w:p w14:paraId="2FC4E438" w14:textId="615AAE84" w:rsidR="008D50BB" w:rsidRDefault="008D50BB">
      <w:r>
        <w:t>There is a $75 fee to expand our copyright license to be able to print music.  This has been paid.</w:t>
      </w:r>
    </w:p>
    <w:p w14:paraId="6EE5D5D7" w14:textId="02499BC9" w:rsidR="008D50BB" w:rsidRDefault="008D50BB"/>
    <w:p w14:paraId="5CEA191A" w14:textId="2A938F4C" w:rsidR="008D50BB" w:rsidRPr="00754BBE" w:rsidRDefault="008D50BB">
      <w:pPr>
        <w:rPr>
          <w:b/>
          <w:bCs/>
        </w:rPr>
      </w:pPr>
      <w:r w:rsidRPr="00754BBE">
        <w:rPr>
          <w:b/>
          <w:bCs/>
        </w:rPr>
        <w:t>New Business:</w:t>
      </w:r>
    </w:p>
    <w:p w14:paraId="79ED1087" w14:textId="169FF48B" w:rsidR="008D50BB" w:rsidRDefault="008D50BB"/>
    <w:p w14:paraId="117548BF" w14:textId="4D02853A" w:rsidR="008D50BB" w:rsidRDefault="008D50BB">
      <w:r>
        <w:t>It was decided to sponsor a Sesquicentennial Event on Sunday June 26</w:t>
      </w:r>
      <w:r w:rsidRPr="008D50BB">
        <w:rPr>
          <w:vertAlign w:val="superscript"/>
        </w:rPr>
        <w:t>th</w:t>
      </w:r>
      <w:r>
        <w:t xml:space="preserve"> with a hymn sing/music festival followed by a pie and ice cream social.  Further information will follow.</w:t>
      </w:r>
    </w:p>
    <w:p w14:paraId="74BDEAE4" w14:textId="34E93174" w:rsidR="008D50BB" w:rsidRDefault="008D50BB"/>
    <w:p w14:paraId="711AF618" w14:textId="76CDC8D7" w:rsidR="008D50BB" w:rsidRDefault="0080531B">
      <w:r>
        <w:t>There will again be a breakfast to honor the high school seniors and their parents.  We will not give the seniors a gift as we have done this in the past.</w:t>
      </w:r>
    </w:p>
    <w:p w14:paraId="4F9EEA0C" w14:textId="1E85B7A3" w:rsidR="0080531B" w:rsidRDefault="0080531B"/>
    <w:p w14:paraId="25E3C98B" w14:textId="6D854983" w:rsidR="00127597" w:rsidRDefault="0080531B">
      <w:r>
        <w:t>We discussed a midweek worship service during the summer.  The worship committee will set this up.</w:t>
      </w:r>
    </w:p>
    <w:p w14:paraId="2D6213FD" w14:textId="26A58BE1" w:rsidR="0080531B" w:rsidRDefault="0080531B"/>
    <w:p w14:paraId="37F40EB4" w14:textId="26441BF7" w:rsidR="0080531B" w:rsidRDefault="0080531B">
      <w:r>
        <w:t>An outdoor service will be discussed by the committee as well.</w:t>
      </w:r>
    </w:p>
    <w:p w14:paraId="1DF188AE" w14:textId="56154CA8" w:rsidR="0080531B" w:rsidRDefault="0080531B"/>
    <w:p w14:paraId="0A2AB3E2" w14:textId="43F0BDBF" w:rsidR="0080531B" w:rsidRDefault="0080531B">
      <w:r>
        <w:t>Sharon reported that LCMC has a program called Women of the Word which is their version of a women’s auxili</w:t>
      </w:r>
      <w:r w:rsidR="00D72E38">
        <w:t>ary.  She will get more information on it.</w:t>
      </w:r>
    </w:p>
    <w:p w14:paraId="05AC193D" w14:textId="3650EC43" w:rsidR="00D72E38" w:rsidRDefault="00D72E38"/>
    <w:p w14:paraId="59849B88" w14:textId="64335BF3" w:rsidR="00D72E38" w:rsidRDefault="00D72E38">
      <w:r>
        <w:t>Our 125</w:t>
      </w:r>
      <w:r w:rsidRPr="00D72E38">
        <w:rPr>
          <w:vertAlign w:val="superscript"/>
        </w:rPr>
        <w:t>th</w:t>
      </w:r>
      <w:r>
        <w:t xml:space="preserve"> Anniversary will be in 2023.  Traci Henning and Brenna French will discuss doing a new pictorial director</w:t>
      </w:r>
      <w:r w:rsidRPr="00D131BC">
        <w:t>y.  It would be best i</w:t>
      </w:r>
      <w:r w:rsidR="00D131BC" w:rsidRPr="00D131BC">
        <w:t>f</w:t>
      </w:r>
      <w:r w:rsidRPr="00D131BC">
        <w:t xml:space="preserve"> picture</w:t>
      </w:r>
      <w:r w:rsidR="001C2051">
        <w:t>s</w:t>
      </w:r>
      <w:r w:rsidRPr="00D131BC">
        <w:t xml:space="preserve"> were </w:t>
      </w:r>
      <w:r w:rsidR="00D131BC">
        <w:t>taken</w:t>
      </w:r>
      <w:r w:rsidRPr="00D131BC">
        <w:t xml:space="preserve"> late summer/early fall.</w:t>
      </w:r>
    </w:p>
    <w:p w14:paraId="193D2F3D" w14:textId="5B49F114" w:rsidR="00D72E38" w:rsidRDefault="00D72E38"/>
    <w:p w14:paraId="3EB275C4" w14:textId="071D43FB" w:rsidR="00D72E38" w:rsidRDefault="00D72E38">
      <w:r>
        <w:t>We need to start thinking about activities to celebrate our 125</w:t>
      </w:r>
      <w:r w:rsidRPr="00D72E38">
        <w:rPr>
          <w:vertAlign w:val="superscript"/>
        </w:rPr>
        <w:t>th</w:t>
      </w:r>
      <w:r>
        <w:t xml:space="preserve"> Anniversary.    A list of groups will be made and volunteers to serve on those committees will be asked to signup for.  There will be something for everyone to help with.</w:t>
      </w:r>
    </w:p>
    <w:p w14:paraId="08C5AB09" w14:textId="223F2A40" w:rsidR="00D72E38" w:rsidRDefault="00D72E38"/>
    <w:p w14:paraId="6C4492A5" w14:textId="2BC0CC34" w:rsidR="00D72E38" w:rsidRPr="00754BBE" w:rsidRDefault="00D72E38">
      <w:pPr>
        <w:rPr>
          <w:b/>
          <w:bCs/>
        </w:rPr>
      </w:pPr>
      <w:r w:rsidRPr="00754BBE">
        <w:rPr>
          <w:b/>
          <w:bCs/>
        </w:rPr>
        <w:t>Dates to Remember:</w:t>
      </w:r>
    </w:p>
    <w:p w14:paraId="1E66AB3A" w14:textId="186BA8ED" w:rsidR="00D72E38" w:rsidRDefault="00535850">
      <w:r>
        <w:t>Christian Education Committee Meeting – Tuesday, March 15</w:t>
      </w:r>
      <w:r w:rsidRPr="00535850">
        <w:rPr>
          <w:vertAlign w:val="superscript"/>
        </w:rPr>
        <w:t>th</w:t>
      </w:r>
      <w:r>
        <w:t xml:space="preserve"> at 7:00 pm</w:t>
      </w:r>
    </w:p>
    <w:p w14:paraId="753C4B69" w14:textId="0D1724C7" w:rsidR="00535850" w:rsidRDefault="00535850">
      <w:r>
        <w:t>Evangelism/Mission Committee Meeting – Tuesday, March 22 at 7:00 pm</w:t>
      </w:r>
    </w:p>
    <w:p w14:paraId="4BEA99FE" w14:textId="5FE08606" w:rsidR="00535850" w:rsidRDefault="00535850">
      <w:r>
        <w:t>Property Committee – to be set following council meeting</w:t>
      </w:r>
    </w:p>
    <w:p w14:paraId="43826E3E" w14:textId="07B94227" w:rsidR="00535850" w:rsidRDefault="00535850">
      <w:r>
        <w:t>Council Exec Prep Meeting – Tuesday April 5 at 7:00</w:t>
      </w:r>
    </w:p>
    <w:p w14:paraId="692B7D2D" w14:textId="215B6C4B" w:rsidR="00535850" w:rsidRDefault="00535850">
      <w:r>
        <w:t>Council Meeting – Tuesday, April 12 at 7:00 pm</w:t>
      </w:r>
    </w:p>
    <w:p w14:paraId="3E54212C" w14:textId="3C895E44" w:rsidR="00535850" w:rsidRDefault="00535850"/>
    <w:p w14:paraId="7CF222E7" w14:textId="751EEFA2" w:rsidR="00535850" w:rsidRDefault="00535850">
      <w:r>
        <w:t>Teller/Communion for April: John French</w:t>
      </w:r>
    </w:p>
    <w:p w14:paraId="3EDC1795" w14:textId="1C81812E" w:rsidR="00535850" w:rsidRDefault="00535850"/>
    <w:p w14:paraId="4810FD9F" w14:textId="1B5E74F0" w:rsidR="003A4132" w:rsidRDefault="00535850">
      <w:r>
        <w:t>A motion was made by Jan and seconded by Taylor to adjourn the meeting</w:t>
      </w:r>
      <w:r w:rsidR="003A4132">
        <w:t>.  All voted Aye.  We closed with the Lord’s Prayer.</w:t>
      </w:r>
    </w:p>
    <w:p w14:paraId="4E8BE95D" w14:textId="11B8CFF1" w:rsidR="003A4132" w:rsidRDefault="003A4132">
      <w:r>
        <w:t>Respectfully submitted,</w:t>
      </w:r>
    </w:p>
    <w:p w14:paraId="7A0DFF3A" w14:textId="5DB9E0F5" w:rsidR="003A4132" w:rsidRDefault="003A4132">
      <w:r>
        <w:t>Arlene Kuehl, secretary</w:t>
      </w:r>
    </w:p>
    <w:p w14:paraId="27B9BB98" w14:textId="77777777" w:rsidR="003A4132" w:rsidRDefault="003A4132"/>
    <w:p w14:paraId="7199666F" w14:textId="24FB987A" w:rsidR="003A4132" w:rsidRDefault="003A4132"/>
    <w:p w14:paraId="5C3CB085" w14:textId="77777777" w:rsidR="007273AC" w:rsidRDefault="007273AC"/>
    <w:sectPr w:rsidR="007273AC" w:rsidSect="00EB7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F0"/>
    <w:rsid w:val="00017479"/>
    <w:rsid w:val="000D26B0"/>
    <w:rsid w:val="00127597"/>
    <w:rsid w:val="00194AE7"/>
    <w:rsid w:val="001C2051"/>
    <w:rsid w:val="002D3B6F"/>
    <w:rsid w:val="002F7005"/>
    <w:rsid w:val="00335ECA"/>
    <w:rsid w:val="003A4132"/>
    <w:rsid w:val="003D03F6"/>
    <w:rsid w:val="003E380F"/>
    <w:rsid w:val="004274F1"/>
    <w:rsid w:val="00444F28"/>
    <w:rsid w:val="004819F2"/>
    <w:rsid w:val="00535850"/>
    <w:rsid w:val="005A6F14"/>
    <w:rsid w:val="006367C4"/>
    <w:rsid w:val="006C527C"/>
    <w:rsid w:val="00722824"/>
    <w:rsid w:val="007273AC"/>
    <w:rsid w:val="00732DEF"/>
    <w:rsid w:val="00753CA7"/>
    <w:rsid w:val="00754BBE"/>
    <w:rsid w:val="007B3E91"/>
    <w:rsid w:val="0080531B"/>
    <w:rsid w:val="00855BAB"/>
    <w:rsid w:val="008C0329"/>
    <w:rsid w:val="008D50BB"/>
    <w:rsid w:val="009D6A72"/>
    <w:rsid w:val="00A156D8"/>
    <w:rsid w:val="00A86523"/>
    <w:rsid w:val="00B4397D"/>
    <w:rsid w:val="00BC30FE"/>
    <w:rsid w:val="00BF647E"/>
    <w:rsid w:val="00C636BE"/>
    <w:rsid w:val="00C866F0"/>
    <w:rsid w:val="00CB42E0"/>
    <w:rsid w:val="00D057DF"/>
    <w:rsid w:val="00D131BC"/>
    <w:rsid w:val="00D72E38"/>
    <w:rsid w:val="00D87084"/>
    <w:rsid w:val="00DC1AD6"/>
    <w:rsid w:val="00EB7C57"/>
    <w:rsid w:val="00FC6437"/>
    <w:rsid w:val="00FF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AEC5D"/>
  <w15:chartTrackingRefBased/>
  <w15:docId w15:val="{3783995B-FB94-274A-A0C3-B98009A2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Kuehl</dc:creator>
  <cp:keywords/>
  <dc:description/>
  <cp:lastModifiedBy>David Kuehl</cp:lastModifiedBy>
  <cp:revision>9</cp:revision>
  <dcterms:created xsi:type="dcterms:W3CDTF">2022-03-09T21:03:00Z</dcterms:created>
  <dcterms:modified xsi:type="dcterms:W3CDTF">2022-03-10T16:31:00Z</dcterms:modified>
</cp:coreProperties>
</file>